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Verklaring inzake Tewerkstelling van Derdelanders</w:t>
      </w:r>
    </w:p>
    <w:p>
      <w:r>
        <w:t>**Ondergetekende:**</w:t>
      </w:r>
    </w:p>
    <w:p>
      <w:r>
        <w:t>Naam bedrijf: [Naam Onderaannemer]</w:t>
      </w:r>
    </w:p>
    <w:p>
      <w:r>
        <w:t>Adres: [Adres Onderaannemer]</w:t>
      </w:r>
    </w:p>
    <w:p>
      <w:r>
        <w:t>Ondernemingsnummer: [Ondernemingsnummer Onderaannemer]</w:t>
      </w:r>
    </w:p>
    <w:p>
      <w:r>
        <w:t>Contactpersoon: [Naam Contactpersoon]</w:t>
      </w:r>
    </w:p>
    <w:p>
      <w:r>
        <w:t>Functie: [Functie Contactpersoon]</w:t>
      </w:r>
    </w:p>
    <w:p>
      <w:pPr>
        <w:pStyle w:val="Heading2"/>
      </w:pPr>
      <w:r>
        <w:t>Verklaart hierbij:</w:t>
      </w:r>
    </w:p>
    <w:p>
      <w:r>
        <w:t>1. **Geen illegale tewerkstelling of activiteiten:**</w:t>
      </w:r>
    </w:p>
    <w:p>
      <w:r>
        <w:t>- Dat binnen de onderneming geen personen van derde landen (personen van buiten de Europese Economische Ruimte of Zwitserland) tewerkgesteld worden zonder dat zij voldoen aan de vereisten voor verblijfs- en arbeidsvergunningen zoals opgelegd door de Wet van 30 april 1999 betreffende de tewerkstelling van buitenlandse werknemers.</w:t>
        <w:br/>
        <w:t>- Dat binnen de onderneming geen zelfstandige activiteiten worden uitgevoerd door personen van derde landen zonder dat zij beschikken over een geldige beroepskaart, conform artikel 1 van het koninklijk besluit van 2 augustus 2002 betreffende de beroepskaart voor vreemdelingen.</w:t>
      </w:r>
    </w:p>
    <w:p>
      <w:r>
        <w:t>2. **Naleving van de documentenvereisten:**</w:t>
      </w:r>
    </w:p>
    <w:p>
      <w:r>
        <w:t>- De volgende documenten zullen tijdig worden aangeleverd en ter controle beschikbaar worden gesteld:</w:t>
        <w:br/>
        <w:t xml:space="preserve">  - **Voor intracommunautaire dienstverlening:**</w:t>
        <w:br/>
        <w:t xml:space="preserve">    1. Een geldig paspoort of een gelijkgesteld reisdocument.</w:t>
        <w:br/>
        <w:t xml:space="preserve">    2. Een bewijs van recht op verblijf of een verblijfsvergunning van meer dan drie maanden in de lidstaat waar de betrokken werknemer of zelfstandige verblijft.</w:t>
        <w:br/>
        <w:t xml:space="preserve">    3. Een Limosa-meldingsbewijs (voor tijdelijke of mobiele activiteiten in België).</w:t>
        <w:br/>
        <w:t xml:space="preserve">    4. Een A1-verklaring (voor sociale zekerheid binnen de EU).</w:t>
        <w:br/>
        <w:t xml:space="preserve">  - **Voor tewerkstelling in België:**</w:t>
        <w:br/>
        <w:t xml:space="preserve">    1. Een geldig paspoort of een gelijkgesteld reisdocument.</w:t>
        <w:br/>
        <w:t xml:space="preserve">    2. Een bewijs van wettig verblijf in België.</w:t>
        <w:br/>
        <w:t xml:space="preserve">    3. Een geldige Belgische toelating tot arbeid (arbeidskaart) of een beroepskaart voor zelfstandigen.</w:t>
        <w:br/>
        <w:t xml:space="preserve">    4. Indien van toepassing, een bewijs van de DIMONA-aangifte.</w:t>
      </w:r>
    </w:p>
    <w:p>
      <w:r>
        <w:t>3. **Medewerking aan controle:**</w:t>
      </w:r>
    </w:p>
    <w:p>
      <w:r>
        <w:t>- Dat alle gevraagde gegevens en documenten onverwijld aan de (hoofd)aannemer worden aangeleverd, en dat volledige medewerking wordt verleend aan controles uitgevoerd door de sociaalrechtelijke inspectiediensten, zoals bepaald in de Wet van 5 maart 2002 betreffende de controle op illegale tewerkstelling.</w:t>
      </w:r>
    </w:p>
    <w:p>
      <w:r>
        <w:t>4. **Kennis van aansprakelijkheid:**</w:t>
      </w:r>
    </w:p>
    <w:p>
      <w:r>
        <w:t>- Dat bij niet-naleving van deze verklaring de ondergetekende op de hoogte is van de mogelijke sancties en aansprakelijkheid conform het Sociaal Strafwetboek en de bepalingen in het Besluit van de Vlaamse Regering van 26 april 2024 inzake de verhoogde zorgvuldigheidsplicht.</w:t>
      </w:r>
    </w:p>
    <w:p>
      <w:r>
        <w:t>**Opgemaakt te [Plaats] op [Datum].**</w:t>
      </w:r>
    </w:p>
    <w:p>
      <w:r>
        <w:t>**Handtekening:**</w:t>
      </w:r>
    </w:p>
    <w:p>
      <w:r>
        <w:t>[Naam Vertegenwoordiger Onderaannemer]</w:t>
      </w:r>
    </w:p>
    <w:p>
      <w:r>
        <w:t>[Functie]</w:t>
      </w:r>
    </w:p>
    <w:p>
      <w:r>
        <w:t>[Handtekening]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